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5A" w:rsidRDefault="000951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BA6" w:rsidRDefault="00F82BA6">
      <w:hyperlink r:id="rId4" w:history="1">
        <w:r w:rsidRPr="005674B2">
          <w:rPr>
            <w:rStyle w:val="Hipercze"/>
          </w:rPr>
          <w:t>https://czasdzieci.pl/gry-dla-dzieci/zagraj,244cf1-wielkanocne_malowanie.html</w:t>
        </w:r>
      </w:hyperlink>
    </w:p>
    <w:p w:rsidR="00F82BA6" w:rsidRDefault="00F82BA6">
      <w:hyperlink r:id="rId5" w:history="1">
        <w:r w:rsidRPr="005674B2">
          <w:rPr>
            <w:rStyle w:val="Hipercze"/>
          </w:rPr>
          <w:t>https://czasdzieci.pl/gry-dla-dzieci/gra,247cc1-malowane_pisanki.html</w:t>
        </w:r>
      </w:hyperlink>
    </w:p>
    <w:p w:rsidR="00F82BA6" w:rsidRDefault="00F82BA6"/>
    <w:sectPr w:rsidR="00F82BA6" w:rsidSect="0009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F82BA6"/>
    <w:rsid w:val="0009515A"/>
    <w:rsid w:val="00F8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asdzieci.pl/gry-dla-dzieci/gra,247cc1-malowane_pisanki.html" TargetMode="External"/><Relationship Id="rId4" Type="http://schemas.openxmlformats.org/officeDocument/2006/relationships/hyperlink" Target="https://czasdzieci.pl/gry-dla-dzieci/zagraj,244cf1-wielkanocne_malowan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2020-04-06T19:18:00Z</dcterms:created>
  <dcterms:modified xsi:type="dcterms:W3CDTF">2020-04-06T19:25:00Z</dcterms:modified>
</cp:coreProperties>
</file>